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-9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1653"/>
        <w:gridCol w:w="1542"/>
        <w:gridCol w:w="2139"/>
        <w:gridCol w:w="1276"/>
        <w:gridCol w:w="1134"/>
      </w:tblGrid>
      <w:tr w:rsidR="003B0AB2" w:rsidRPr="00E54008" w:rsidTr="003B0AB2">
        <w:trPr>
          <w:cantSplit/>
          <w:trHeight w:val="422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3957CD" w:rsidRDefault="003B0AB2" w:rsidP="00DF00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957C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PROVENTI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E54008" w:rsidRDefault="003B0AB2" w:rsidP="00E91FE4">
            <w:pPr>
              <w:pStyle w:val="Titolo1"/>
              <w:spacing w:line="25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3957CD">
              <w:rPr>
                <w:rFonts w:ascii="Arial" w:hAnsi="Arial" w:cs="Arial"/>
                <w:sz w:val="22"/>
                <w:szCs w:val="22"/>
                <w:lang w:eastAsia="en-US"/>
              </w:rPr>
              <w:t>BILANCIO CONSUNTIVO</w:t>
            </w:r>
          </w:p>
        </w:tc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3957CD" w:rsidRDefault="003B0AB2" w:rsidP="00DF0032">
            <w:pPr>
              <w:pStyle w:val="Titolo1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7CD">
              <w:rPr>
                <w:rFonts w:ascii="Arial" w:hAnsi="Arial" w:cs="Arial"/>
                <w:sz w:val="22"/>
                <w:szCs w:val="22"/>
                <w:lang w:eastAsia="en-US"/>
              </w:rPr>
              <w:t>DESCRIZIONE</w:t>
            </w:r>
          </w:p>
        </w:tc>
      </w:tr>
      <w:tr w:rsidR="003B0AB2" w:rsidRPr="00E54008" w:rsidTr="003B0AB2">
        <w:trPr>
          <w:cantSplit/>
          <w:trHeight w:val="416"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D768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B0AB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57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1/2</w:t>
            </w:r>
            <w:r w:rsidRPr="003957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E91FE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57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5/</w:t>
            </w:r>
            <w:r w:rsidRPr="003957C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D768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B0AB2" w:rsidRPr="00E54008" w:rsidTr="00F34296">
        <w:trPr>
          <w:cantSplit/>
          <w:trHeight w:val="4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D768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Partecipazione campionati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4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1.184.050,00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D2B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1.078.450,00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D768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somme versate da Società per partecipazione ai Campionati</w:t>
            </w:r>
          </w:p>
        </w:tc>
      </w:tr>
      <w:tr w:rsidR="003B0AB2" w:rsidRPr="00E54008" w:rsidTr="003B0AB2">
        <w:trPr>
          <w:cantSplit/>
          <w:trHeight w:val="45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D768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Quota associativa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4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211.250,00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D2B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221.400,00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D768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somme versate da Società per associazione alla FIGC-LND</w:t>
            </w:r>
          </w:p>
        </w:tc>
      </w:tr>
      <w:tr w:rsidR="003B0AB2" w:rsidRPr="00E54008" w:rsidTr="003B0AB2">
        <w:trPr>
          <w:cantSplit/>
          <w:trHeight w:val="5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D768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Gare organizzate dal CRER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4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56.539,28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D2B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68.460,61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D768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introiti per gare post-campionato organizzate dal CRER (spareggi, play-out e play-off, ecc.)</w:t>
            </w:r>
          </w:p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(nella SS 2014/2015 registrazione incasso lordo) </w:t>
            </w:r>
          </w:p>
        </w:tc>
      </w:tr>
      <w:tr w:rsidR="003B0AB2" w:rsidRPr="00E54008" w:rsidTr="003B0AB2">
        <w:trPr>
          <w:cantSplit/>
          <w:trHeight w:val="44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B362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Organizzazione Campionati CRER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4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25.800,00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DF003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partecipazione campionati giovanili fascia B</w:t>
            </w:r>
          </w:p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(dalla SS 2015/2016 addebito automatico CED-LND) </w:t>
            </w:r>
          </w:p>
        </w:tc>
      </w:tr>
      <w:tr w:rsidR="003B0AB2" w:rsidRPr="00E54008" w:rsidTr="003B0AB2">
        <w:trPr>
          <w:cantSplit/>
          <w:trHeight w:val="41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E5400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Tasse reclamo CRER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E5400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11.765,00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D2B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10.603,00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DF003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tasse reclamo incamerate</w:t>
            </w:r>
          </w:p>
        </w:tc>
      </w:tr>
      <w:tr w:rsidR="003B0AB2" w:rsidRPr="00E54008" w:rsidTr="003B0AB2">
        <w:trPr>
          <w:cantSplit/>
          <w:trHeight w:val="486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B2" w:rsidRPr="00F814C9" w:rsidRDefault="003B0AB2" w:rsidP="00EB14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Tasse approvazione Tornei e gare amichevoli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745BB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14.656,55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745BB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20.524,22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745BB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tasse approvazioni Tornei ricreativi e gare amichevoli</w:t>
            </w:r>
          </w:p>
        </w:tc>
      </w:tr>
      <w:tr w:rsidR="003B0AB2" w:rsidRPr="00E54008" w:rsidTr="003B0AB2">
        <w:trPr>
          <w:cantSplit/>
          <w:trHeight w:val="34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BA0E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Spese arbitrali Tornei ricreativi</w:t>
            </w:r>
          </w:p>
          <w:p w:rsidR="003B0AB2" w:rsidRPr="00F814C9" w:rsidRDefault="003B0AB2" w:rsidP="00BA0E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Spese arbitrali gare post Camp.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BA0E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86.442,83</w:t>
            </w:r>
          </w:p>
          <w:p w:rsidR="003B0AB2" w:rsidRPr="00F814C9" w:rsidRDefault="003B0AB2" w:rsidP="00BA0E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BA0E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274.070,00</w:t>
            </w:r>
          </w:p>
          <w:p w:rsidR="003B0AB2" w:rsidRPr="00F814C9" w:rsidRDefault="003B0AB2" w:rsidP="00BA0E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15.910,00.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BA0E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Spese arbitrali attività ricreativa</w:t>
            </w:r>
          </w:p>
          <w:p w:rsidR="003B0AB2" w:rsidRPr="00F814C9" w:rsidRDefault="003B0AB2" w:rsidP="002A291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Spese assist. arbitrali finali coppe, play off e play out.</w:t>
            </w:r>
          </w:p>
        </w:tc>
      </w:tr>
      <w:tr w:rsidR="003B0AB2" w:rsidRPr="00E54008" w:rsidTr="003B0AB2">
        <w:trPr>
          <w:cantSplit/>
          <w:trHeight w:val="40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Tessere Amatori + S.A.R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9765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5.232,00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834B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1.866,00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introiti da vendita di tessere attività ricreativa</w:t>
            </w:r>
          </w:p>
        </w:tc>
      </w:tr>
      <w:tr w:rsidR="003B0AB2" w:rsidRPr="00E54008" w:rsidTr="003B0AB2">
        <w:trPr>
          <w:cantSplit/>
          <w:trHeight w:val="65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Sanzioni pecuniarie LND-CRER</w:t>
            </w:r>
          </w:p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Sanzioni pecuniarie SGS e </w:t>
            </w:r>
            <w:proofErr w:type="spellStart"/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ricr</w:t>
            </w:r>
            <w:proofErr w:type="spellEnd"/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3B0AB2" w:rsidRPr="00F814C9" w:rsidRDefault="003B0AB2" w:rsidP="00834B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Addebito mancata attività </w:t>
            </w:r>
            <w:proofErr w:type="spellStart"/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giov.le</w:t>
            </w:r>
            <w:proofErr w:type="spellEnd"/>
          </w:p>
          <w:p w:rsidR="003B0AB2" w:rsidRPr="00F814C9" w:rsidRDefault="003B0AB2" w:rsidP="00834B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Sanzioni rinuncia attività </w:t>
            </w:r>
            <w:proofErr w:type="spellStart"/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giov.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B2" w:rsidRPr="00F814C9" w:rsidRDefault="003B0AB2" w:rsidP="00BA0E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116.240,00</w:t>
            </w:r>
          </w:p>
          <w:p w:rsidR="003B0AB2" w:rsidRPr="00F814C9" w:rsidRDefault="003B0AB2" w:rsidP="00BA0E0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16.301,00</w:t>
            </w:r>
          </w:p>
          <w:p w:rsidR="003B0AB2" w:rsidRPr="00F814C9" w:rsidRDefault="003B0AB2" w:rsidP="00E837E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179</w:t>
            </w:r>
            <w:r w:rsidR="006815B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815B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  <w:p w:rsidR="003B0AB2" w:rsidRPr="00F814C9" w:rsidRDefault="003B0AB2" w:rsidP="00E837E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5.850,00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B2" w:rsidRPr="00F814C9" w:rsidRDefault="003B0AB2" w:rsidP="00F9765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121.018,00</w:t>
            </w:r>
          </w:p>
          <w:p w:rsidR="003B0AB2" w:rsidRPr="00F814C9" w:rsidRDefault="003B0AB2" w:rsidP="00F9765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20.879,00</w:t>
            </w:r>
          </w:p>
          <w:p w:rsidR="003B0AB2" w:rsidRDefault="003B0AB2" w:rsidP="00F9765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106</w:t>
            </w:r>
            <w:r w:rsidR="006815B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250,00</w:t>
            </w:r>
          </w:p>
          <w:p w:rsidR="003B0AB2" w:rsidRPr="00F814C9" w:rsidRDefault="003B0AB2" w:rsidP="00F9765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-----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ammende e sanzioni campionati LND</w:t>
            </w:r>
          </w:p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ammende e sanzioni campionati SGS</w:t>
            </w:r>
          </w:p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addebiti per mancato svolgimento attività giovanile</w:t>
            </w:r>
          </w:p>
          <w:p w:rsidR="003B0AB2" w:rsidRPr="00F814C9" w:rsidRDefault="003B0AB2" w:rsidP="00E837E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ammende per rinuncia attività giovanile </w:t>
            </w:r>
          </w:p>
        </w:tc>
      </w:tr>
      <w:tr w:rsidR="003B0AB2" w:rsidRPr="00E54008" w:rsidTr="003B0AB2">
        <w:trPr>
          <w:cantSplit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Sopravvenienze attive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E837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4.431,24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834B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23.511,69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saldo a credito di Società inattive- entrate positive non imputabili nella norma gestionale</w:t>
            </w:r>
          </w:p>
        </w:tc>
      </w:tr>
      <w:tr w:rsidR="003B0AB2" w:rsidRPr="00E54008" w:rsidTr="003B0AB2">
        <w:trPr>
          <w:cantSplit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Tessere riconoscimento giocatori  blocchi formazione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BA0E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23.312,00</w:t>
            </w:r>
          </w:p>
          <w:p w:rsidR="003B0AB2" w:rsidRPr="00F814C9" w:rsidRDefault="003B0AB2" w:rsidP="00BA0E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1.434,00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F9765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---</w:t>
            </w:r>
          </w:p>
          <w:p w:rsidR="003B0AB2" w:rsidRPr="00F814C9" w:rsidRDefault="003B0AB2" w:rsidP="00F9765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introiti per cessione tessere riconoscimento calciatori e blocchi formazione società</w:t>
            </w:r>
          </w:p>
        </w:tc>
      </w:tr>
      <w:tr w:rsidR="003B0AB2" w:rsidRPr="00E54008" w:rsidTr="003B0AB2">
        <w:trPr>
          <w:cantSplit/>
          <w:trHeight w:val="39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Tessere Accompagnatori ufficiali</w:t>
            </w:r>
          </w:p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Tessere riconoscimento dirigenti</w:t>
            </w:r>
          </w:p>
          <w:p w:rsidR="003B0AB2" w:rsidRPr="00F814C9" w:rsidRDefault="003B0AB2" w:rsidP="00F9765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Tessere settore giovanile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B2" w:rsidRPr="00F814C9" w:rsidRDefault="003B0AB2" w:rsidP="00E837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7.816,00</w:t>
            </w:r>
          </w:p>
          <w:p w:rsidR="003B0AB2" w:rsidRPr="00F814C9" w:rsidRDefault="003B0AB2" w:rsidP="00E837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2.682,00</w:t>
            </w:r>
          </w:p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59.577,00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B2" w:rsidRPr="00F814C9" w:rsidRDefault="003B0AB2" w:rsidP="00E837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B0AB2" w:rsidRPr="00F814C9" w:rsidRDefault="003B0AB2" w:rsidP="00E837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B0AB2" w:rsidRPr="00F814C9" w:rsidRDefault="003B0AB2" w:rsidP="00E837E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184.092,00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55F5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tesseramento</w:t>
            </w:r>
          </w:p>
        </w:tc>
      </w:tr>
      <w:tr w:rsidR="003B0AB2" w:rsidRPr="00E54008" w:rsidTr="003B0AB2">
        <w:trPr>
          <w:cantSplit/>
          <w:trHeight w:val="41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Rimborso da LND c/sponsor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6815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36.</w:t>
            </w:r>
            <w:r w:rsidR="006815B6">
              <w:rPr>
                <w:rFonts w:ascii="Arial" w:hAnsi="Arial" w:cs="Arial"/>
                <w:sz w:val="18"/>
                <w:szCs w:val="18"/>
                <w:lang w:eastAsia="en-US"/>
              </w:rPr>
              <w:t>34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2.500,00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pubblicità e sponsorizzazioni</w:t>
            </w:r>
          </w:p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(dalla SS 2014-2015 non viene accreditata la sponsorizzazione INA Assicurazione € 1,00/ tesserato)</w:t>
            </w:r>
          </w:p>
        </w:tc>
      </w:tr>
      <w:tr w:rsidR="003B0AB2" w:rsidRPr="00E54008" w:rsidTr="003B0AB2">
        <w:trPr>
          <w:cantSplit/>
          <w:trHeight w:val="41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Corsi Allenatori</w:t>
            </w:r>
          </w:p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Corso Dirigenti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4.800,00</w:t>
            </w:r>
          </w:p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47.166,00</w:t>
            </w:r>
          </w:p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797,54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introiti per iscrizione corsi allenatori</w:t>
            </w:r>
          </w:p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rimborso spese sostenute corso Dirigenti da LND</w:t>
            </w:r>
          </w:p>
        </w:tc>
      </w:tr>
      <w:tr w:rsidR="003B0AB2" w:rsidRPr="00E54008" w:rsidTr="003B0AB2">
        <w:trPr>
          <w:cantSplit/>
          <w:trHeight w:val="42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DE236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Contributi straordinari LND</w:t>
            </w:r>
          </w:p>
          <w:p w:rsidR="003B0AB2" w:rsidRPr="00F814C9" w:rsidRDefault="003B0AB2" w:rsidP="00055F5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Contributi straordinari terremoto</w:t>
            </w:r>
          </w:p>
          <w:p w:rsidR="003B0AB2" w:rsidRPr="00F814C9" w:rsidRDefault="003B0AB2" w:rsidP="00055F5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Contributi straordinari Enti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280.000,00</w:t>
            </w:r>
          </w:p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21.823,43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2.600,00</w:t>
            </w:r>
          </w:p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B0AB2" w:rsidRPr="00F814C9" w:rsidRDefault="003B0AB2" w:rsidP="006815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11.362,34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DE236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contributi straordinari LND</w:t>
            </w:r>
          </w:p>
          <w:p w:rsidR="003B0AB2" w:rsidRPr="00F814C9" w:rsidRDefault="003B0AB2" w:rsidP="00DE236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B0AB2" w:rsidRPr="00F814C9" w:rsidRDefault="003B0AB2" w:rsidP="00DE236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Contributi Regione E.R. Convegno e Torneo Regioni</w:t>
            </w:r>
          </w:p>
        </w:tc>
      </w:tr>
      <w:tr w:rsidR="003B0AB2" w:rsidRPr="00E54008" w:rsidTr="003B0AB2">
        <w:trPr>
          <w:cantSplit/>
          <w:trHeight w:val="37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Collaudo campi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9.050,00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40.400,00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introiti per omologazione, verifica, collaudo campi</w:t>
            </w:r>
          </w:p>
        </w:tc>
      </w:tr>
      <w:tr w:rsidR="003B0AB2" w:rsidRPr="00E54008" w:rsidTr="003B0AB2">
        <w:trPr>
          <w:cantSplit/>
          <w:trHeight w:val="39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Introiti diversi</w:t>
            </w:r>
          </w:p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Riscossione coattiva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26.351,14</w:t>
            </w:r>
          </w:p>
          <w:p w:rsidR="003B0AB2" w:rsidRPr="00F814C9" w:rsidRDefault="003B0AB2" w:rsidP="00055F5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</w:t>
            </w:r>
            <w:r w:rsidR="00007C4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139,89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25.986,32</w:t>
            </w:r>
          </w:p>
          <w:p w:rsidR="003B0AB2" w:rsidRPr="00F814C9" w:rsidRDefault="003B0AB2" w:rsidP="00C166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="00007C4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124,67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proventi vari</w:t>
            </w:r>
          </w:p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introiti percentuale per  riscossione coattiva</w:t>
            </w:r>
          </w:p>
        </w:tc>
      </w:tr>
      <w:tr w:rsidR="003B0AB2" w:rsidRPr="00E54008" w:rsidTr="003B0AB2">
        <w:trPr>
          <w:cantSplit/>
          <w:trHeight w:val="34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Tasse variazione gare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10.860,00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14.760,00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tassa istruttoria per variazione gare LND-SGS</w:t>
            </w:r>
          </w:p>
        </w:tc>
      </w:tr>
      <w:tr w:rsidR="003B0AB2" w:rsidRPr="00E54008" w:rsidTr="003B0AB2">
        <w:trPr>
          <w:cantSplit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Proventi FIGC/SGS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233.792,68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233.792,68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rimborsi LND per gestione “Sportello Unico” attività LND – Settore Giovanile e Scolastico</w:t>
            </w:r>
          </w:p>
        </w:tc>
      </w:tr>
      <w:tr w:rsidR="003B0AB2" w:rsidRPr="00E54008" w:rsidTr="003B0AB2">
        <w:trPr>
          <w:cantSplit/>
          <w:trHeight w:val="452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Introiti da recupero spese CRER e Delegazioni attraverso il </w:t>
            </w:r>
            <w:proofErr w:type="spellStart"/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riad</w:t>
            </w:r>
            <w:r w:rsidR="00525177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ebito</w:t>
            </w:r>
            <w:proofErr w:type="spellEnd"/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alle Società come previsto dal Regolamento Amministrativo Contabile dei Comitati Regionali della L.N.D.</w:t>
            </w:r>
          </w:p>
          <w:p w:rsidR="003B0AB2" w:rsidRPr="00F814C9" w:rsidRDefault="003B0AB2" w:rsidP="001E13A3">
            <w:pPr>
              <w:spacing w:line="25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(vedi corrispondente voce nel prospetto “spese”)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406.817,25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6815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235.</w:t>
            </w:r>
            <w:r w:rsidR="006815B6">
              <w:rPr>
                <w:rFonts w:ascii="Arial" w:hAnsi="Arial" w:cs="Arial"/>
                <w:sz w:val="18"/>
                <w:szCs w:val="18"/>
                <w:lang w:eastAsia="en-US"/>
              </w:rPr>
              <w:t>081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,06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9A455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9A455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2015/2016</w:t>
            </w:r>
          </w:p>
        </w:tc>
      </w:tr>
      <w:tr w:rsidR="003B0AB2" w:rsidRPr="00E54008" w:rsidTr="003B0AB2">
        <w:trPr>
          <w:cantSplit/>
          <w:trHeight w:val="350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recupero spese postali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18.237,05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9.846,61</w:t>
            </w:r>
          </w:p>
        </w:tc>
      </w:tr>
      <w:tr w:rsidR="003B0AB2" w:rsidRPr="00E54008" w:rsidTr="003B0AB2">
        <w:trPr>
          <w:cantSplit/>
          <w:trHeight w:val="346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07C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recupero spese telefoni</w:t>
            </w:r>
            <w:r w:rsidR="00007C4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che telegrafiche, fax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114.534,56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42.052,58</w:t>
            </w:r>
          </w:p>
        </w:tc>
      </w:tr>
      <w:tr w:rsidR="003B0AB2" w:rsidRPr="00E54008" w:rsidTr="003B0AB2">
        <w:trPr>
          <w:cantSplit/>
          <w:trHeight w:val="287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07C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recupero spese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re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da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zione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pubblicaz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C.U.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15.005,20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9.908,07</w:t>
            </w:r>
          </w:p>
        </w:tc>
      </w:tr>
      <w:tr w:rsidR="003B0AB2" w:rsidRPr="00E54008" w:rsidTr="003B0AB2">
        <w:trPr>
          <w:cantSplit/>
          <w:trHeight w:val="338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recupero spese editoriali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54.884,20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6815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6815B6">
              <w:rPr>
                <w:rFonts w:ascii="Arial" w:hAnsi="Arial" w:cs="Arial"/>
                <w:sz w:val="18"/>
                <w:szCs w:val="18"/>
                <w:lang w:eastAsia="en-US"/>
              </w:rPr>
              <w:t>49</w:t>
            </w: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6,80</w:t>
            </w:r>
          </w:p>
        </w:tc>
      </w:tr>
      <w:tr w:rsidR="003B0AB2" w:rsidRPr="00E54008" w:rsidTr="003B0AB2">
        <w:trPr>
          <w:cantSplit/>
          <w:trHeight w:val="392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recupero rata mutuo sede CRER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187.137,62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143.040,00</w:t>
            </w:r>
          </w:p>
        </w:tc>
      </w:tr>
      <w:tr w:rsidR="003B0AB2" w:rsidRPr="00E54008" w:rsidTr="003B0AB2">
        <w:trPr>
          <w:cantSplit/>
          <w:trHeight w:val="400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3648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recupero spese gestione sede CRER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6815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17.018,62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3648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15.737,00</w:t>
            </w:r>
          </w:p>
        </w:tc>
      </w:tr>
      <w:tr w:rsidR="003B0AB2" w:rsidRPr="00E54008" w:rsidTr="003B0AB2">
        <w:trPr>
          <w:cantSplit/>
          <w:trHeight w:val="41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6815B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681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042.</w:t>
            </w:r>
            <w:r w:rsidR="006815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54,29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2436D4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2.761.605,13</w:t>
            </w:r>
          </w:p>
        </w:tc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B0AB2" w:rsidRPr="00E54008" w:rsidTr="003B0AB2">
        <w:trPr>
          <w:cantSplit/>
          <w:trHeight w:val="41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Proventi finanziari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055F5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17.683,90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2436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11.500,54</w:t>
            </w:r>
          </w:p>
        </w:tc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sz w:val="18"/>
                <w:szCs w:val="18"/>
                <w:lang w:eastAsia="en-US"/>
              </w:rPr>
              <w:t>interessi maturati su c/c bancari e disponibilità LND</w:t>
            </w:r>
          </w:p>
        </w:tc>
      </w:tr>
      <w:tr w:rsidR="003B0AB2" w:rsidRPr="00E54008" w:rsidTr="000C4489">
        <w:trPr>
          <w:cantSplit/>
          <w:trHeight w:val="18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TOTALE PROVENTI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B2" w:rsidRPr="00F814C9" w:rsidRDefault="003B0AB2" w:rsidP="001E13A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3.060.038,19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2436D4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814C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2.773.105,67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2" w:rsidRPr="00F814C9" w:rsidRDefault="003B0AB2" w:rsidP="001E13A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B2839" w:rsidRDefault="004B2839" w:rsidP="000C4489">
      <w:bookmarkStart w:id="0" w:name="_GoBack"/>
      <w:bookmarkEnd w:id="0"/>
    </w:p>
    <w:sectPr w:rsidR="004B2839" w:rsidSect="002A291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BF" w:rsidRDefault="00DB68BF" w:rsidP="004177DB">
      <w:r>
        <w:separator/>
      </w:r>
    </w:p>
  </w:endnote>
  <w:endnote w:type="continuationSeparator" w:id="0">
    <w:p w:rsidR="00DB68BF" w:rsidRDefault="00DB68BF" w:rsidP="004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BF" w:rsidRDefault="00DB68BF" w:rsidP="004177DB">
      <w:r>
        <w:separator/>
      </w:r>
    </w:p>
  </w:footnote>
  <w:footnote w:type="continuationSeparator" w:id="0">
    <w:p w:rsidR="00DB68BF" w:rsidRDefault="00DB68BF" w:rsidP="0041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4B2"/>
    <w:multiLevelType w:val="hybridMultilevel"/>
    <w:tmpl w:val="97923708"/>
    <w:lvl w:ilvl="0" w:tplc="C82607F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F"/>
    <w:rsid w:val="0000061E"/>
    <w:rsid w:val="00007C4F"/>
    <w:rsid w:val="00055F5A"/>
    <w:rsid w:val="000C4489"/>
    <w:rsid w:val="000C6AEC"/>
    <w:rsid w:val="00115CE3"/>
    <w:rsid w:val="001911B8"/>
    <w:rsid w:val="001E13A3"/>
    <w:rsid w:val="002220F1"/>
    <w:rsid w:val="00237617"/>
    <w:rsid w:val="002436D4"/>
    <w:rsid w:val="002A2914"/>
    <w:rsid w:val="002C674B"/>
    <w:rsid w:val="002D574D"/>
    <w:rsid w:val="00323181"/>
    <w:rsid w:val="00343E91"/>
    <w:rsid w:val="00364859"/>
    <w:rsid w:val="003957CD"/>
    <w:rsid w:val="003B0AB2"/>
    <w:rsid w:val="003D2B7C"/>
    <w:rsid w:val="004177DB"/>
    <w:rsid w:val="00487DF2"/>
    <w:rsid w:val="004B2839"/>
    <w:rsid w:val="00523AD1"/>
    <w:rsid w:val="00525177"/>
    <w:rsid w:val="00526A4A"/>
    <w:rsid w:val="005A0DFC"/>
    <w:rsid w:val="006815B6"/>
    <w:rsid w:val="00745BB5"/>
    <w:rsid w:val="00834B4F"/>
    <w:rsid w:val="00840162"/>
    <w:rsid w:val="008770EC"/>
    <w:rsid w:val="008B0487"/>
    <w:rsid w:val="008C6944"/>
    <w:rsid w:val="009A455C"/>
    <w:rsid w:val="009E7141"/>
    <w:rsid w:val="00BA0E03"/>
    <w:rsid w:val="00BC4A6D"/>
    <w:rsid w:val="00BD11DB"/>
    <w:rsid w:val="00C166A9"/>
    <w:rsid w:val="00C4689F"/>
    <w:rsid w:val="00D42118"/>
    <w:rsid w:val="00D76806"/>
    <w:rsid w:val="00DB68BF"/>
    <w:rsid w:val="00DE236A"/>
    <w:rsid w:val="00E05A77"/>
    <w:rsid w:val="00E54008"/>
    <w:rsid w:val="00E837E3"/>
    <w:rsid w:val="00E91FE4"/>
    <w:rsid w:val="00EB14DC"/>
    <w:rsid w:val="00F34296"/>
    <w:rsid w:val="00F62AC7"/>
    <w:rsid w:val="00F814C9"/>
    <w:rsid w:val="00F97650"/>
    <w:rsid w:val="00F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4689F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689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A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AC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7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7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7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7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A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4689F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689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A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AC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7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7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7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7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A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</dc:creator>
  <cp:lastModifiedBy>Antonella</cp:lastModifiedBy>
  <cp:revision>3</cp:revision>
  <cp:lastPrinted>2016-11-22T13:54:00Z</cp:lastPrinted>
  <dcterms:created xsi:type="dcterms:W3CDTF">2016-11-22T13:54:00Z</dcterms:created>
  <dcterms:modified xsi:type="dcterms:W3CDTF">2016-11-22T13:55:00Z</dcterms:modified>
</cp:coreProperties>
</file>